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8"/>
        <w:gridCol w:w="7081"/>
        <w:gridCol w:w="437"/>
        <w:gridCol w:w="58"/>
        <w:gridCol w:w="99"/>
      </w:tblGrid>
      <w:tr w:rsidR="00DD447B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67"/>
        </w:trPr>
        <w:tc>
          <w:tcPr>
            <w:tcW w:w="1521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217"/>
        </w:trPr>
        <w:tc>
          <w:tcPr>
            <w:tcW w:w="1521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 w:rsidRPr="003C143B">
        <w:trPr>
          <w:trHeight w:hRule="exact" w:val="568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экономической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теории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прикладной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социологии</w:t>
            </w:r>
            <w:r w:rsidRPr="003C143B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Педагогика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психология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569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Специальность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40.05.03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Судебная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экспертиза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564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Специализация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 w:rsidP="003C143B">
            <w:pPr>
              <w:spacing w:after="0" w:line="238" w:lineRule="auto"/>
              <w:ind w:right="30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Экономические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экспертизы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545"/>
        </w:trPr>
        <w:tc>
          <w:tcPr>
            <w:tcW w:w="313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22"/>
        </w:trPr>
        <w:tc>
          <w:tcPr>
            <w:tcW w:w="313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545"/>
        </w:trPr>
        <w:tc>
          <w:tcPr>
            <w:tcW w:w="313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Зачет</w:t>
            </w:r>
            <w:proofErr w:type="spellEnd"/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25"/>
        </w:trPr>
        <w:tc>
          <w:tcPr>
            <w:tcW w:w="1521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527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275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DD447B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DD447B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DD447B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DD447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DD447B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 w:rsidRPr="003C143B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Pr="003C143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Психология как наука. Основы психологии личности</w:t>
            </w:r>
          </w:p>
        </w:tc>
        <w:tc>
          <w:tcPr>
            <w:tcW w:w="8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 w:rsidRPr="003C143B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Pr="003C143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Направленность личности и ее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психологические проявления. Способности в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психологической структуре личности</w:t>
            </w:r>
          </w:p>
        </w:tc>
        <w:tc>
          <w:tcPr>
            <w:tcW w:w="8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Психические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процессы</w:t>
            </w:r>
            <w:proofErr w:type="spellEnd"/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 w:rsidRPr="003C143B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Pr="003C143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Мышление и воображение. Речь, общение, эмоции</w:t>
            </w:r>
          </w:p>
        </w:tc>
        <w:tc>
          <w:tcPr>
            <w:tcW w:w="8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наука</w:t>
            </w:r>
            <w:proofErr w:type="spellEnd"/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</w:t>
            </w:r>
            <w:proofErr w:type="spellEnd"/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понятия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дидактики</w:t>
            </w:r>
            <w:proofErr w:type="spellEnd"/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 w:rsidRPr="003C143B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Pr="003C143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Социально-педагогическое взаимодействие. Основы дефектологии</w:t>
            </w:r>
          </w:p>
        </w:tc>
        <w:tc>
          <w:tcPr>
            <w:tcW w:w="8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 w:rsidRPr="003C143B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9.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Pr="003C143B" w:rsidRDefault="003C143B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Использование базовых дефектологических знаний в социальной и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профессиональной сферах</w:t>
            </w:r>
          </w:p>
        </w:tc>
        <w:tc>
          <w:tcPr>
            <w:tcW w:w="8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 w:rsidRPr="003C143B">
        <w:trPr>
          <w:trHeight w:hRule="exact" w:val="302"/>
        </w:trPr>
        <w:tc>
          <w:tcPr>
            <w:tcW w:w="1521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Default="003C143B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DD447B">
        <w:trPr>
          <w:trHeight w:hRule="exact" w:val="201"/>
        </w:trPr>
        <w:tc>
          <w:tcPr>
            <w:tcW w:w="1521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28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DD447B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Рындак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В.Г.,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Аллагулов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А.М.,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Челпаченко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Т.В.,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Щуркова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Н.Е., Попова В.И.,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Гараева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Е.А.,</w:t>
            </w:r>
            <w: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Левченко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Д.В.,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Мещерякова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И.Н.,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Михайлова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Н.М.,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Науменко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Н.М.,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Пикалов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Б.Х.,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Старостина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Т.Б.,</w:t>
            </w:r>
            <w: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Шаврыгина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О.С.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[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Электронный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]: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Учебник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.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осква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ООО "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Научно-издательский</w:t>
            </w:r>
            <w:proofErr w:type="spellEnd"/>
            <w: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центр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ИНФРА-М", 2020. - 427 с.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Режим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доступа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 https://znanium.com/catalog/product/1086772</w:t>
            </w:r>
          </w:p>
        </w:tc>
      </w:tr>
      <w:tr w:rsidR="00DD447B">
        <w:trPr>
          <w:trHeight w:hRule="exact" w:val="1111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 w:rsidRPr="003C143B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Крившенко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 П., Юркина Л. В. Педагогика. [Электронный ресурс]:Учебник и практикум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для вузов. - Москва: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2020. - 400 –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/450442</w:t>
            </w:r>
          </w:p>
        </w:tc>
      </w:tr>
      <w:tr w:rsidR="00DD447B" w:rsidRPr="003C143B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Сосновский Б. А., Молчанова О. Н., Телегина Э. Д. Общая психология [Электронный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ресурс]:Учебник для вузов. - Москва: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2020. - 342 – Режим доступа:</w:t>
            </w:r>
            <w:r w:rsidRPr="003C143B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/455398</w:t>
            </w:r>
          </w:p>
        </w:tc>
      </w:tr>
      <w:tr w:rsidR="00DD447B" w:rsidRPr="003C143B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4. Сосновский Б. А.,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Ас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адуллина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Ф. Г., Калинова О. В., Маркова А. К., Молчанова О. Н.,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Телегина Э. Д. Возрастная и педагогическая психология [Электронный ресурс]:учебник для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спо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-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Москва: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- 359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/491505</w:t>
            </w:r>
          </w:p>
        </w:tc>
      </w:tr>
      <w:tr w:rsidR="00DD447B" w:rsidRPr="003C143B">
        <w:trPr>
          <w:trHeight w:hRule="exact" w:val="142"/>
        </w:trPr>
        <w:tc>
          <w:tcPr>
            <w:tcW w:w="1521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>
        <w:trPr>
          <w:trHeight w:hRule="exact" w:val="284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DD447B" w:rsidRPr="003C143B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Соколкова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Н.Е. Психолого-педагогические основы сотрудничества в высшей школе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[Электронный ресурс]:Монография. - Москва: Вузовский учебник, 2017. - 212 с. – Режим доступа:</w:t>
            </w:r>
            <w:r w:rsidRPr="003C143B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/854338</w:t>
            </w:r>
          </w:p>
        </w:tc>
      </w:tr>
      <w:tr w:rsidR="00DD447B" w:rsidRPr="003C143B">
        <w:trPr>
          <w:trHeight w:hRule="exact" w:val="836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</w:tbl>
    <w:p w:rsidR="00DD447B" w:rsidRPr="003C143B" w:rsidRDefault="003C143B">
      <w:pPr>
        <w:rPr>
          <w:sz w:val="0"/>
          <w:szCs w:val="0"/>
          <w:lang w:val="ru-RU"/>
        </w:rPr>
      </w:pPr>
      <w:r w:rsidRPr="003C143B">
        <w:rPr>
          <w:lang w:val="ru-RU"/>
        </w:rPr>
        <w:br w:type="page"/>
      </w:r>
    </w:p>
    <w:p w:rsidR="00DD447B" w:rsidRPr="003C143B" w:rsidRDefault="00DD447B">
      <w:pPr>
        <w:rPr>
          <w:lang w:val="ru-RU"/>
        </w:rPr>
        <w:sectPr w:rsidR="00DD447B" w:rsidRPr="003C143B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DD447B" w:rsidRPr="003C143B">
        <w:trPr>
          <w:trHeight w:hRule="exact" w:val="1395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2.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Андриади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И. П. Основы педагогического мастерства. [Электронный ресурс]:учебник для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студентов вузов, обучающихся по направлениям подготовки 44.03.01 "Педагогическое образование",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44.03.02 "Психолого-педагогическое образование", 44.03.05 "Педагогическое обр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азование (с двумя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профилями подготовки)" (квалификация (степень) "бакалавр"). - Москва: ИНФРА-М, 2018. - 209 –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/959864</w:t>
            </w:r>
          </w:p>
        </w:tc>
      </w:tr>
      <w:tr w:rsidR="00DD447B" w:rsidRPr="003C143B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3. Юркина Л. В. Педагогика. Практикум. [Электронный ресурс</w:t>
            </w:r>
            <w:proofErr w:type="gram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]:Учебное</w:t>
            </w:r>
            <w:proofErr w:type="gram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пособие для вузов.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Москва: </w:t>
            </w:r>
            <w:proofErr w:type="spell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2020. - 136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/465884</w:t>
            </w:r>
          </w:p>
        </w:tc>
      </w:tr>
      <w:tr w:rsidR="00DD447B" w:rsidRPr="003C143B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Психология и педагогика. Тесты и практические задания для самостоятельной работы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студентов всех форм обучения. Ч. 2 [Электронный ресурс</w:t>
            </w:r>
            <w:proofErr w:type="gramStart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]:.</w:t>
            </w:r>
            <w:proofErr w:type="gram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- Екатеринбург: [Издательство УрГЭУ]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2006. - 53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uml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1617.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DD447B" w:rsidRPr="003C143B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5. Психология. Учебник для студентов высших педагогических учебных заведений : в 3 кн.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Кн. 1. Общие основы психологии.:. - Москва: ВЛАДОС, 2003. - 687</w:t>
            </w:r>
          </w:p>
        </w:tc>
      </w:tr>
      <w:tr w:rsidR="00DD447B" w:rsidRPr="003C143B">
        <w:trPr>
          <w:trHeight w:hRule="exact" w:val="283"/>
        </w:trPr>
        <w:tc>
          <w:tcPr>
            <w:tcW w:w="10774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 w:rsidRPr="003C143B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Pr="003C143B" w:rsidRDefault="003C143B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3C143B">
              <w:rPr>
                <w:lang w:val="ru-RU"/>
              </w:rPr>
              <w:t xml:space="preserve"> </w:t>
            </w:r>
          </w:p>
        </w:tc>
      </w:tr>
      <w:tr w:rsidR="00DD447B" w:rsidRPr="003C143B">
        <w:trPr>
          <w:trHeight w:hRule="exact" w:val="142"/>
        </w:trPr>
        <w:tc>
          <w:tcPr>
            <w:tcW w:w="10774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DD447B">
        <w:trPr>
          <w:trHeight w:hRule="exact" w:val="284"/>
        </w:trPr>
        <w:tc>
          <w:tcPr>
            <w:tcW w:w="10774" w:type="dxa"/>
          </w:tcPr>
          <w:p w:rsidR="00DD447B" w:rsidRDefault="00DD447B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DD447B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3C143B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3C143B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3C143B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DD447B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3C143B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3C143B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3C143B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3C143B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DD447B" w:rsidRPr="003C143B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3C143B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2016.Договор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3C143B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30.09.2023.</w:t>
            </w:r>
            <w:r w:rsidRPr="003C143B">
              <w:rPr>
                <w:lang w:val="ru-RU"/>
              </w:rPr>
              <w:t xml:space="preserve"> </w:t>
            </w:r>
          </w:p>
        </w:tc>
      </w:tr>
      <w:tr w:rsidR="00DD447B" w:rsidRPr="003C143B">
        <w:trPr>
          <w:trHeight w:hRule="exact" w:val="142"/>
        </w:trPr>
        <w:tc>
          <w:tcPr>
            <w:tcW w:w="10774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 w:rsidRPr="003C143B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3C143B">
              <w:rPr>
                <w:lang w:val="ru-RU"/>
              </w:rPr>
              <w:br/>
            </w:r>
            <w:r w:rsidRPr="003C14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DD447B" w:rsidRPr="003C143B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-без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</w:t>
            </w:r>
            <w:r w:rsidRPr="003C143B">
              <w:rPr>
                <w:lang w:val="ru-RU"/>
              </w:rPr>
              <w:t xml:space="preserve"> </w:t>
            </w:r>
          </w:p>
          <w:p w:rsidR="00DD447B" w:rsidRPr="003C143B" w:rsidRDefault="003C143B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3C143B">
              <w:rPr>
                <w:lang w:val="ru-RU"/>
              </w:rPr>
              <w:t xml:space="preserve"> </w:t>
            </w:r>
          </w:p>
        </w:tc>
      </w:tr>
      <w:tr w:rsidR="00DD447B" w:rsidRPr="003C143B">
        <w:trPr>
          <w:trHeight w:hRule="exact" w:val="142"/>
        </w:trPr>
        <w:tc>
          <w:tcPr>
            <w:tcW w:w="10774" w:type="dxa"/>
          </w:tcPr>
          <w:p w:rsidR="00DD447B" w:rsidRPr="003C143B" w:rsidRDefault="00DD447B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DD447B" w:rsidRPr="003C143B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DD447B" w:rsidRPr="003C143B" w:rsidRDefault="003C143B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Лебедева</w:t>
            </w:r>
            <w:r w:rsidRPr="003C143B">
              <w:rPr>
                <w:lang w:val="ru-RU"/>
              </w:rPr>
              <w:t xml:space="preserve"> </w:t>
            </w:r>
            <w:r w:rsidRPr="003C14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Е.А.</w:t>
            </w:r>
            <w:r w:rsidRPr="003C143B">
              <w:rPr>
                <w:lang w:val="ru-RU"/>
              </w:rPr>
              <w:t xml:space="preserve"> </w:t>
            </w:r>
          </w:p>
        </w:tc>
      </w:tr>
    </w:tbl>
    <w:p w:rsidR="00DD447B" w:rsidRDefault="003C143B">
      <w:r>
        <w:rPr>
          <w:color w:val="FFFFFF"/>
          <w:sz w:val="2"/>
          <w:szCs w:val="2"/>
        </w:rPr>
        <w:t>.</w:t>
      </w:r>
    </w:p>
    <w:sectPr w:rsidR="00DD447B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3C143B"/>
    <w:rsid w:val="00D31453"/>
    <w:rsid w:val="00DD447B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8B94AD"/>
  <w15:docId w15:val="{62D9CB57-A6F0-4EE1-A812-1490869EF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625</Words>
  <Characters>3566</Characters>
  <Application>Microsoft Office Word</Application>
  <DocSecurity>0</DocSecurity>
  <Lines>29</Lines>
  <Paragraphs>8</Paragraphs>
  <ScaleCrop>false</ScaleCrop>
  <Company>УрГЭУ</Company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2023-2024_40_05_03-СЭ-2023_очное_plx_Педагогика и психология</dc:title>
  <dc:creator>FastReport.NET</dc:creator>
  <cp:lastModifiedBy>Овсянникова Анастасия Геннадьевна</cp:lastModifiedBy>
  <cp:revision>3</cp:revision>
  <dcterms:created xsi:type="dcterms:W3CDTF">2023-08-04T05:36:00Z</dcterms:created>
  <dcterms:modified xsi:type="dcterms:W3CDTF">2023-08-04T05:37:00Z</dcterms:modified>
</cp:coreProperties>
</file>