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391284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67"/>
        </w:trPr>
        <w:tc>
          <w:tcPr>
            <w:tcW w:w="1521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500"/>
        </w:trPr>
        <w:tc>
          <w:tcPr>
            <w:tcW w:w="1521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Кафедра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экономики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социальной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сферы</w:t>
            </w:r>
            <w:r>
              <w:t xml:space="preserve"> </w:t>
            </w:r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 w:rsidRPr="00A43C09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Экономическая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финансово-хозяйственная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деятельность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медицинской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Pr="00A43C09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38.04.01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здравоохранения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574"/>
        </w:trPr>
        <w:tc>
          <w:tcPr>
            <w:tcW w:w="1521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391284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39128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39128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39128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391284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 w:rsidRPr="00A43C09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Pr="00A43C09" w:rsidRDefault="00A43C0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Понятие и значение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финансово-экономического анализа в системе принятия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управленческих решений в условиях многоканального финансирования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здравоохранения</w:t>
            </w:r>
          </w:p>
        </w:tc>
        <w:tc>
          <w:tcPr>
            <w:tcW w:w="86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Pr="00A43C09" w:rsidRDefault="00A43C0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Современные методы комплексного финансово-экономического анализа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хозяйственной деятельности медицинских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учреждений</w:t>
            </w:r>
          </w:p>
        </w:tc>
        <w:tc>
          <w:tcPr>
            <w:tcW w:w="86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Pr="00A43C09" w:rsidRDefault="00A43C0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Способы обработки экономической информации в анализе хозяйственной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деятельности медицинских учреждений и организаций</w:t>
            </w:r>
          </w:p>
        </w:tc>
        <w:tc>
          <w:tcPr>
            <w:tcW w:w="86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Pr="00A43C09" w:rsidRDefault="00A43C0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Особенности анализа финансовых результатов деятельности учреждений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здравоохранения</w:t>
            </w:r>
          </w:p>
        </w:tc>
        <w:tc>
          <w:tcPr>
            <w:tcW w:w="86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Pr="00A43C09" w:rsidRDefault="00A43C0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Анализ прибыли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 рентабельности с использованием международных стандартов</w:t>
            </w:r>
          </w:p>
        </w:tc>
        <w:tc>
          <w:tcPr>
            <w:tcW w:w="86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Pr="00A43C09" w:rsidRDefault="00A43C0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Обоснование управленческих решений в бизнесе на основе маржинального анализа</w:t>
            </w:r>
          </w:p>
        </w:tc>
        <w:tc>
          <w:tcPr>
            <w:tcW w:w="86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302"/>
        </w:trPr>
        <w:tc>
          <w:tcPr>
            <w:tcW w:w="1521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Default="00A43C0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391284">
        <w:trPr>
          <w:trHeight w:hRule="exact" w:val="201"/>
        </w:trPr>
        <w:tc>
          <w:tcPr>
            <w:tcW w:w="1521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91284" w:rsidRPr="00A43C09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Скляр Т. М. Экономика и управление </w:t>
            </w:r>
            <w:proofErr w:type="spellStart"/>
            <w:proofErr w:type="gram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здравоохранением:учебное</w:t>
            </w:r>
            <w:proofErr w:type="spellEnd"/>
            <w:proofErr w:type="gram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Санкт-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Петербург: Издательство Санкт-Петербургского университета, 2004. - 184 с.</w:t>
            </w:r>
          </w:p>
        </w:tc>
      </w:tr>
      <w:tr w:rsidR="00391284" w:rsidRPr="00A43C09">
        <w:trPr>
          <w:trHeight w:hRule="exact" w:val="559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Савин А. А., Савин И. А., Савин А. А. Практический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аудит:учебник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практикум для</w:t>
            </w:r>
            <w:r w:rsidRPr="00A43C09">
              <w:rPr>
                <w:lang w:val="ru-RU"/>
              </w:rPr>
              <w:br/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бакалавриата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магистратуры. - Москва: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2018.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- 446 с.</w:t>
            </w:r>
          </w:p>
        </w:tc>
      </w:tr>
      <w:tr w:rsidR="00391284" w:rsidRPr="00A43C09">
        <w:trPr>
          <w:trHeight w:hRule="exact" w:val="139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Шеремет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Д. Анализ и диагностика финансово-хозяйственной деятельности</w:t>
            </w:r>
            <w:r w:rsidRPr="00A43C09">
              <w:rPr>
                <w:lang w:val="ru-RU"/>
              </w:rPr>
              <w:br/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предприятия:учебник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студентов вузов, обучающихся по направлениям подготовки 38.03.01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«Экономика», 38.03.02 «Менеджмент» (квалификация (степень) «бакалавр») и 38.04.01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«Экономика», 38.04.02 «Менеджмент» (квалификация (степень) «магистр»). - Москва: ИНФРА-М,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2019. - 374 с.</w:t>
            </w:r>
          </w:p>
        </w:tc>
      </w:tr>
      <w:tr w:rsidR="00391284" w:rsidRPr="00A43C09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Савин А. А., Савин И. А., Савин А. А. Аудит в 2 частях. Часть 2 [Электронный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ресурс]:Учебник и практикум. - Москва: Издательство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2019. - 300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– Режим доступа:</w:t>
            </w:r>
            <w:r w:rsidRPr="00A43C09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biblio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online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/431433</w:t>
            </w:r>
          </w:p>
        </w:tc>
      </w:tr>
      <w:tr w:rsidR="00391284" w:rsidRPr="00A43C09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Савин А. А., Савин И. А., Савин А. А. Аудит в 2 частях. Часть 1 [Электронный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ресурс]:Учебник и практикум. - Москва: Издательство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2019. - 302 – Режим доступа:</w:t>
            </w:r>
            <w:r w:rsidRPr="00A43C09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biblio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online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/431434</w:t>
            </w:r>
          </w:p>
        </w:tc>
      </w:tr>
    </w:tbl>
    <w:p w:rsidR="00391284" w:rsidRPr="00A43C09" w:rsidRDefault="00A43C09">
      <w:pPr>
        <w:rPr>
          <w:sz w:val="0"/>
          <w:szCs w:val="0"/>
          <w:lang w:val="ru-RU"/>
        </w:rPr>
      </w:pPr>
      <w:r w:rsidRPr="00A43C09">
        <w:rPr>
          <w:lang w:val="ru-RU"/>
        </w:rPr>
        <w:br w:type="page"/>
      </w:r>
    </w:p>
    <w:p w:rsidR="00391284" w:rsidRPr="00A43C09" w:rsidRDefault="00391284">
      <w:pPr>
        <w:rPr>
          <w:lang w:val="ru-RU"/>
        </w:rPr>
        <w:sectPr w:rsidR="00391284" w:rsidRPr="00A43C09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391284" w:rsidRPr="00A43C09">
        <w:trPr>
          <w:trHeight w:hRule="exact" w:val="139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6.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Шеремет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Д. Анализ и диагностика финансово-хозяйственной деятельности</w:t>
            </w:r>
            <w:r w:rsidRPr="00A43C09">
              <w:rPr>
                <w:lang w:val="ru-RU"/>
              </w:rPr>
              <w:br/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предприятия:учебник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студентов вузов, обучающихся по направлениям подготовки 38.03.01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«Экономика», 38.03.02 «Менеджмент» (квалификация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(степень) «бакалавр») и 38.04.01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«Экономика», 38.04.02 «Менеджмент» (квалификация (степень) «магистр»). - Москва: ИНФРА-М,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2019. - 374 с.</w:t>
            </w:r>
          </w:p>
        </w:tc>
      </w:tr>
      <w:tr w:rsidR="00391284" w:rsidRPr="00A43C09">
        <w:trPr>
          <w:trHeight w:hRule="exact" w:val="142"/>
        </w:trPr>
        <w:tc>
          <w:tcPr>
            <w:tcW w:w="10774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>
        <w:trPr>
          <w:trHeight w:hRule="exact" w:val="28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91284" w:rsidRPr="00A43C09">
        <w:trPr>
          <w:trHeight w:hRule="exact" w:val="8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Аскеров П. Ф., Цветков И. А.,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Кибиров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Х. Г., Аскеров П. Ф. Анализ и диагностика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финансово-хозяйственной деятельности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организации:учебное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студентов вузов,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обучающихся по направлению подготовки 38.03.01 (080100) "Экономика" (профиль "Экономика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предприятий и организаций"). - Москва: ИНФРА-М, 2015. - 176 с.</w:t>
            </w:r>
          </w:p>
        </w:tc>
      </w:tr>
      <w:tr w:rsidR="00391284" w:rsidRPr="00A43C09">
        <w:trPr>
          <w:trHeight w:hRule="exact" w:val="1111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Блохин А. Б.,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Васильцова Л. И., Леонтьев С. Л. Экономика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здравоохранения:учебное</w:t>
            </w:r>
            <w:proofErr w:type="spellEnd"/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пособие. - Екатеринбург: Издательство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УрГЭУ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2000. - 94 с.</w:t>
            </w:r>
          </w:p>
        </w:tc>
      </w:tr>
      <w:tr w:rsidR="00391284" w:rsidRPr="00A43C0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Вялков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И.,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Райзберг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Б. А., Шиленко Ю.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Вялков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И. Управление и экономика</w:t>
            </w:r>
            <w:r w:rsidRPr="00A43C09">
              <w:rPr>
                <w:lang w:val="ru-RU"/>
              </w:rPr>
              <w:br/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здравоохранения:учебное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студенто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 медицинских вузов. - Москва: ГЭОТАР-МЕД, 2002.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- 327 с.</w:t>
            </w:r>
          </w:p>
        </w:tc>
      </w:tr>
      <w:tr w:rsidR="00391284" w:rsidRPr="00A43C09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Засимова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 С.,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Капицына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 А.,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Колосницына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 Г., Окушко Н. Б.,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Ракута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Хоркина</w:t>
            </w:r>
            <w:proofErr w:type="spellEnd"/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Н. А.,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Шейман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И. М., Шишкин С.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Колосницына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 Г.,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Шейман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И. М., Шишкин С. В. Экономика</w:t>
            </w:r>
            <w:r w:rsidRPr="00A43C09">
              <w:rPr>
                <w:lang w:val="ru-RU"/>
              </w:rPr>
              <w:br/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здравоохранения:учебное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студентов вузов, обучающихся по направлению подготовки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"Экономика". - Москва: ГУ ВШЭ, 2009. - 479 с.</w:t>
            </w:r>
          </w:p>
        </w:tc>
      </w:tr>
      <w:tr w:rsidR="00391284" w:rsidRPr="00A43C09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5. Вишняков Н. И., Гусев О. А., Додонова И. В., Емельянов О.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Клюковкин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К. С.,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Кочорова</w:t>
            </w:r>
            <w:proofErr w:type="spellEnd"/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Л.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Миняев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В. А., Окулов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Пенюгина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 Н., Вишняков Н. И. Основы экономики</w:t>
            </w:r>
            <w:r w:rsidRPr="00A43C09">
              <w:rPr>
                <w:lang w:val="ru-RU"/>
              </w:rPr>
              <w:br/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здравоохранения:учебное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студентов мед. вузов. - Москва: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МЕДпресс-информ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2012. -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139 с.</w:t>
            </w:r>
          </w:p>
        </w:tc>
      </w:tr>
      <w:tr w:rsidR="00391284" w:rsidRPr="00A43C09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6. Вишняков Н. И., Гусев О. А., Гусев А. О., Додонова И. В., Емельянов О.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Клюковкин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К.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Кочо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рова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 В., Малышев М. Л.,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Миняев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В. А., Вишняков Н. И. Основы экономики</w:t>
            </w:r>
            <w:r w:rsidRPr="00A43C09">
              <w:rPr>
                <w:lang w:val="ru-RU"/>
              </w:rPr>
              <w:br/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здравоохранения:учебное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студентов медицинских вузов. - Москва: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МЕДпресс-информ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2014. - 149 с.</w:t>
            </w:r>
          </w:p>
        </w:tc>
      </w:tr>
      <w:tr w:rsidR="00391284" w:rsidRPr="00A43C09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7. Вишняков Н. И., Гусев О. А., Додонова И. В., Емельянов О.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Клюковкин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К. С.,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Кочорова</w:t>
            </w:r>
            <w:proofErr w:type="spellEnd"/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Л.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Миняев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В. А., Окулов М. В.,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Пенюгина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 Н., Вишняков Н. И. Основы экономики</w:t>
            </w:r>
            <w:r w:rsidRPr="00A43C09">
              <w:rPr>
                <w:lang w:val="ru-RU"/>
              </w:rPr>
              <w:br/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здравоохранения:учебное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студентов мед. вузов. - Москва: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МЕДпресс-информ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2012. -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139 с.</w:t>
            </w:r>
          </w:p>
        </w:tc>
      </w:tr>
      <w:tr w:rsidR="00391284" w:rsidRPr="00A43C09">
        <w:trPr>
          <w:trHeight w:hRule="exact" w:val="283"/>
        </w:trPr>
        <w:tc>
          <w:tcPr>
            <w:tcW w:w="10774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Pr="00A43C09" w:rsidRDefault="00A43C09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A43C09">
              <w:rPr>
                <w:lang w:val="ru-RU"/>
              </w:rPr>
              <w:t xml:space="preserve"> </w:t>
            </w:r>
          </w:p>
        </w:tc>
      </w:tr>
      <w:tr w:rsidR="00391284" w:rsidRPr="00A43C09">
        <w:trPr>
          <w:trHeight w:hRule="exact" w:val="142"/>
        </w:trPr>
        <w:tc>
          <w:tcPr>
            <w:tcW w:w="10774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91284">
        <w:trPr>
          <w:trHeight w:hRule="exact" w:val="284"/>
        </w:trPr>
        <w:tc>
          <w:tcPr>
            <w:tcW w:w="10774" w:type="dxa"/>
          </w:tcPr>
          <w:p w:rsidR="00391284" w:rsidRDefault="0039128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91284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43C0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43C0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A43C0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391284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A43C0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A43C0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A43C0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A43C0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391284" w:rsidRPr="00A43C0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43C0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43C0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A43C09">
              <w:rPr>
                <w:lang w:val="ru-RU"/>
              </w:rPr>
              <w:t xml:space="preserve"> </w:t>
            </w:r>
          </w:p>
        </w:tc>
      </w:tr>
      <w:tr w:rsidR="00391284" w:rsidRPr="00A43C0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A43C09">
              <w:rPr>
                <w:lang w:val="ru-RU"/>
              </w:rPr>
              <w:t xml:space="preserve"> </w:t>
            </w:r>
          </w:p>
        </w:tc>
      </w:tr>
      <w:tr w:rsidR="00391284" w:rsidRPr="00A43C09">
        <w:trPr>
          <w:trHeight w:hRule="exact" w:val="142"/>
        </w:trPr>
        <w:tc>
          <w:tcPr>
            <w:tcW w:w="10774" w:type="dxa"/>
          </w:tcPr>
          <w:p w:rsidR="00391284" w:rsidRPr="00A43C09" w:rsidRDefault="0039128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91284" w:rsidRPr="00A43C0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A43C09">
              <w:rPr>
                <w:lang w:val="ru-RU"/>
              </w:rPr>
              <w:br/>
            </w:r>
            <w:r w:rsidRPr="00A43C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391284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A43C0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:rsidR="00391284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391284" w:rsidRPr="00A43C0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A43C09">
              <w:rPr>
                <w:lang w:val="ru-RU"/>
              </w:rPr>
              <w:t xml:space="preserve"> </w:t>
            </w:r>
          </w:p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lang w:val="ru-RU"/>
              </w:rPr>
              <w:t xml:space="preserve"> </w:t>
            </w:r>
          </w:p>
          <w:p w:rsidR="00391284" w:rsidRPr="00A43C09" w:rsidRDefault="00A43C0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43C09">
              <w:rPr>
                <w:lang w:val="ru-RU"/>
              </w:rPr>
              <w:t xml:space="preserve"> </w:t>
            </w:r>
          </w:p>
        </w:tc>
      </w:tr>
    </w:tbl>
    <w:p w:rsidR="00391284" w:rsidRPr="00A43C09" w:rsidRDefault="00A43C09">
      <w:pPr>
        <w:rPr>
          <w:sz w:val="0"/>
          <w:szCs w:val="0"/>
          <w:lang w:val="ru-RU"/>
        </w:rPr>
      </w:pPr>
      <w:r w:rsidRPr="00A43C09">
        <w:rPr>
          <w:lang w:val="ru-RU"/>
        </w:rPr>
        <w:br w:type="page"/>
      </w:r>
    </w:p>
    <w:p w:rsidR="00391284" w:rsidRPr="00A43C09" w:rsidRDefault="00391284">
      <w:pPr>
        <w:rPr>
          <w:lang w:val="ru-RU"/>
        </w:rPr>
        <w:sectPr w:rsidR="00391284" w:rsidRPr="00A43C09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391284" w:rsidRPr="00A43C09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91284" w:rsidRPr="00A43C09" w:rsidRDefault="00A43C09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Аннотацию</w:t>
            </w:r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A43C09">
              <w:rPr>
                <w:lang w:val="ru-RU"/>
              </w:rPr>
              <w:t xml:space="preserve"> </w:t>
            </w:r>
            <w:proofErr w:type="spellStart"/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Ошкордина</w:t>
            </w:r>
            <w:proofErr w:type="spellEnd"/>
            <w:r w:rsidRPr="00A43C09">
              <w:rPr>
                <w:lang w:val="ru-RU"/>
              </w:rPr>
              <w:t xml:space="preserve"> </w:t>
            </w:r>
            <w:r w:rsidRPr="00A43C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А.А.</w:t>
            </w:r>
            <w:r w:rsidRPr="00A43C09">
              <w:rPr>
                <w:lang w:val="ru-RU"/>
              </w:rPr>
              <w:t xml:space="preserve"> </w:t>
            </w:r>
          </w:p>
        </w:tc>
      </w:tr>
    </w:tbl>
    <w:p w:rsidR="00A43C09" w:rsidRDefault="00A43C09">
      <w:pPr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.</w:t>
      </w:r>
      <w:r>
        <w:rPr>
          <w:color w:val="FFFFFF"/>
          <w:sz w:val="2"/>
          <w:szCs w:val="2"/>
        </w:rPr>
        <w:br w:type="page"/>
      </w:r>
    </w:p>
    <w:p w:rsidR="00A43C09" w:rsidRPr="005F4529" w:rsidRDefault="00A43C09" w:rsidP="00A43C09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5F4529">
        <w:rPr>
          <w:rStyle w:val="normaltextrun"/>
          <w:b/>
          <w:bCs/>
        </w:rPr>
        <w:lastRenderedPageBreak/>
        <w:t>Перечень</w:t>
      </w:r>
      <w:r>
        <w:rPr>
          <w:rStyle w:val="normaltextrun"/>
          <w:b/>
          <w:bCs/>
        </w:rPr>
        <w:t xml:space="preserve"> тем</w:t>
      </w:r>
      <w:r w:rsidRPr="005F4529">
        <w:rPr>
          <w:rStyle w:val="normaltextrun"/>
          <w:b/>
          <w:bCs/>
        </w:rPr>
        <w:t xml:space="preserve"> курсовых работ</w:t>
      </w:r>
      <w:r w:rsidRPr="005F4529">
        <w:rPr>
          <w:rStyle w:val="eop"/>
        </w:rPr>
        <w:t> </w:t>
      </w:r>
    </w:p>
    <w:p w:rsidR="00A43C09" w:rsidRDefault="00A43C09" w:rsidP="00A43C09">
      <w:pPr>
        <w:spacing w:before="6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3C09" w:rsidRPr="00A43C09" w:rsidRDefault="00A43C09" w:rsidP="00A43C0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Тенденции развития учреждений здравоохранения в современных социально-экономических условиях развития экономики.</w:t>
      </w:r>
    </w:p>
    <w:p w:rsidR="00A43C09" w:rsidRPr="00A43C09" w:rsidRDefault="00A43C09" w:rsidP="00A43C0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Особенности оценки финансовой устойчивости учреждений здравоохранения государственной и муниципальной собственности.</w:t>
      </w:r>
    </w:p>
    <w:p w:rsidR="00A43C09" w:rsidRPr="00A43C09" w:rsidRDefault="00A43C09" w:rsidP="00A43C0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Факторы повышения конкурентоспособности организацией здравоохранения в современных социально-экономических условиях развития рыночных отношений.</w:t>
      </w:r>
    </w:p>
    <w:p w:rsidR="00A43C09" w:rsidRPr="00A43C09" w:rsidRDefault="00A43C09" w:rsidP="00A43C0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Развитие инновационной деятельности в учреждениях и организациях государственной и муниципальной собственности.</w:t>
      </w:r>
    </w:p>
    <w:p w:rsidR="00A43C09" w:rsidRPr="00A43C09" w:rsidRDefault="00A43C09" w:rsidP="00A43C0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Особенности оценки деловой активности в учреждениях здравоохранения.</w:t>
      </w:r>
    </w:p>
    <w:p w:rsidR="00A43C09" w:rsidRPr="00A43C09" w:rsidRDefault="00A43C09" w:rsidP="00A43C0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Особенности оценки эффективности инновационной деятельности в учреждениях здравоохранения.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   </w:t>
      </w: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Роль экономического анализа в системе эффективного управления медицинскими учреждениями в современных условиях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Экономический анализ производственной деятельности медицинских учреждений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Экономический анализ финансово-хозяйственной деятельности медицинских учреждений</w:t>
      </w:r>
    </w:p>
    <w:p w:rsidR="00A43C09" w:rsidRPr="006F44A0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Экономический</w:t>
      </w:r>
      <w:proofErr w:type="spellEnd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</w:t>
      </w:r>
      <w:proofErr w:type="spellEnd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</w:t>
      </w:r>
      <w:proofErr w:type="spellEnd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внутриучрежденческих</w:t>
      </w:r>
      <w:proofErr w:type="spellEnd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ресурсов</w:t>
      </w:r>
      <w:proofErr w:type="spellEnd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Экономический анализ затрат учреждений здравоохранения при формировании цен и тарифов на медицинскую помощь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Анализ и оценка показателей экономической эффективности деятельности учреждений здравоохранения</w:t>
      </w:r>
    </w:p>
    <w:p w:rsidR="00A43C09" w:rsidRPr="006F44A0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Экономический</w:t>
      </w:r>
      <w:proofErr w:type="spellEnd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</w:t>
      </w:r>
      <w:proofErr w:type="spellEnd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</w:t>
      </w:r>
      <w:proofErr w:type="spellEnd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трудовых</w:t>
      </w:r>
      <w:proofErr w:type="spellEnd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44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ресурсов</w:t>
      </w:r>
      <w:proofErr w:type="spellEnd"/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Экономический анализ использования и движения основных производственных фондов медицинских учреждений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Экономический анализ в системе управления оборотными активами учреждений здравоохранения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Экономический анализ прибыли и рентабельности частного сектора здравоохранения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Экономический анализ финансового состояния учреждений </w:t>
      </w:r>
      <w:proofErr w:type="gramStart"/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здравоохранения  в</w:t>
      </w:r>
      <w:proofErr w:type="gramEnd"/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современных социально-экономических условиях развития здравоохранения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Влияние экономического анализа на формирование плановых заданий в долгосрочной и краткосрочной перспективе медицинских учреждений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Экономический анализ эффективности инвестиционных проектов в системе здравоохранения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Экономический анализ использования материально-технических ресурсов учреждений здравоохранения</w:t>
      </w:r>
    </w:p>
    <w:p w:rsidR="00A43C09" w:rsidRPr="00A43C09" w:rsidRDefault="00A43C09" w:rsidP="00A43C09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43C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Экономический анализ финансовых результатов деятельности учреждений здравоохранения</w:t>
      </w:r>
    </w:p>
    <w:p w:rsidR="00A43C09" w:rsidRPr="00A43C09" w:rsidRDefault="00A43C09" w:rsidP="00A43C09">
      <w:p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91284" w:rsidRPr="00A43C09" w:rsidRDefault="00A43C09">
      <w:pPr>
        <w:rPr>
          <w:lang w:val="ru-RU"/>
        </w:rPr>
      </w:pPr>
      <w:r w:rsidRPr="00A43C0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Аннотацию</w:t>
      </w:r>
      <w:r w:rsidRPr="00A43C09">
        <w:rPr>
          <w:lang w:val="ru-RU"/>
        </w:rPr>
        <w:t xml:space="preserve"> </w:t>
      </w:r>
      <w:r w:rsidRPr="00A43C0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подготовил:</w:t>
      </w:r>
      <w:r w:rsidRPr="00A43C09">
        <w:rPr>
          <w:lang w:val="ru-RU"/>
        </w:rPr>
        <w:t xml:space="preserve"> </w:t>
      </w:r>
      <w:proofErr w:type="spellStart"/>
      <w:r w:rsidRPr="00A43C0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Ошкордина</w:t>
      </w:r>
      <w:proofErr w:type="spellEnd"/>
      <w:r w:rsidRPr="00A43C09">
        <w:rPr>
          <w:lang w:val="ru-RU"/>
        </w:rPr>
        <w:t xml:space="preserve"> </w:t>
      </w:r>
      <w:r w:rsidRPr="00A43C0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А.А.</w:t>
      </w:r>
      <w:bookmarkStart w:id="0" w:name="_GoBack"/>
      <w:bookmarkEnd w:id="0"/>
    </w:p>
    <w:sectPr w:rsidR="00391284" w:rsidRPr="00A43C09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B2BA3"/>
    <w:multiLevelType w:val="hybridMultilevel"/>
    <w:tmpl w:val="A1D27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391284"/>
    <w:rsid w:val="00A43C09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6D8EA8"/>
  <w15:docId w15:val="{FB8A1819-D466-48F8-ADFC-8778C6477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  <w:style w:type="paragraph" w:customStyle="1" w:styleId="paragraph">
    <w:name w:val="paragraph"/>
    <w:basedOn w:val="a"/>
    <w:rsid w:val="00A43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A43C09"/>
  </w:style>
  <w:style w:type="character" w:customStyle="1" w:styleId="eop">
    <w:name w:val="eop"/>
    <w:basedOn w:val="a0"/>
    <w:rsid w:val="00A43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1154</Words>
  <Characters>6581</Characters>
  <Application>Microsoft Office Word</Application>
  <DocSecurity>0</DocSecurity>
  <Lines>54</Lines>
  <Paragraphs>15</Paragraphs>
  <ScaleCrop>false</ScaleCrop>
  <Company>УрГЭУ</Company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2022-2023_z38_04_01_ЗМ-ЭОЗ-ИНДО-22_plx_Экономическая и финансово-хозяйственная деятельность медицинской организации</dc:title>
  <dc:creator>FastReport.NET</dc:creator>
  <cp:lastModifiedBy>Курбатова Валерия Платоновна</cp:lastModifiedBy>
  <cp:revision>2</cp:revision>
  <dcterms:created xsi:type="dcterms:W3CDTF">2023-08-07T05:00:00Z</dcterms:created>
  <dcterms:modified xsi:type="dcterms:W3CDTF">2023-08-07T05:00:00Z</dcterms:modified>
</cp:coreProperties>
</file>